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F" w:rsidRPr="00DA377A" w:rsidRDefault="003B577F" w:rsidP="003B577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A377A">
        <w:rPr>
          <w:rFonts w:ascii="Times New Roman" w:hAnsi="Times New Roman"/>
          <w:b/>
          <w:sz w:val="32"/>
          <w:szCs w:val="32"/>
        </w:rPr>
        <w:t xml:space="preserve">ПРОГРАМА </w:t>
      </w:r>
    </w:p>
    <w:p w:rsidR="003B577F" w:rsidRDefault="003B577F" w:rsidP="003B57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ДЕЙНОСТТА НА НЧ „ Развитие 1874”  гр. Велики Преслав</w:t>
      </w:r>
    </w:p>
    <w:p w:rsidR="003B577F" w:rsidRDefault="003B577F" w:rsidP="003B57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  <w:lang w:val="en-US"/>
        </w:rPr>
        <w:t>г.</w:t>
      </w:r>
    </w:p>
    <w:p w:rsidR="003B577F" w:rsidRPr="00944954" w:rsidRDefault="003B577F" w:rsidP="003B57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77F" w:rsidRPr="002B6009" w:rsidRDefault="003B577F" w:rsidP="003B57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2023 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Колектив</w:t>
            </w:r>
          </w:p>
          <w:p w:rsidR="003B577F" w:rsidRDefault="003B577F" w:rsidP="00507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художествено-творчески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за репетиции/обучение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Женска фолклорна група „Болярка”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Венелин Борисов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понеделник и четвъртък: </w:t>
            </w:r>
          </w:p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12:00 -13:00 ч.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за художествено слово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Маринова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сряда: 16:00 -17:00 ч. 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Регионален клон „Традиция”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Мирослав </w:t>
            </w:r>
            <w:proofErr w:type="spellStart"/>
            <w:r>
              <w:rPr>
                <w:sz w:val="28"/>
                <w:szCs w:val="28"/>
              </w:rPr>
              <w:t>Сланев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четвъртък:19:00 ч.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Pr="0015526C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за народни обичаи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Диляна Георгиева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подготовка на обичай/концерт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Pr="0023081E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Дамски клуб „Български </w:t>
            </w:r>
            <w:proofErr w:type="spellStart"/>
            <w:r>
              <w:rPr>
                <w:sz w:val="28"/>
                <w:szCs w:val="28"/>
              </w:rPr>
              <w:t>водици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подготовка на обичай/концерт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Pr="0023081E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 театрална трупа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Pr="0023081E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Маринова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петък: 17:00-18:00ч. 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 формация „</w:t>
            </w:r>
            <w:proofErr w:type="spellStart"/>
            <w:r>
              <w:rPr>
                <w:sz w:val="28"/>
                <w:szCs w:val="28"/>
              </w:rPr>
              <w:t>Болярче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Венелин Борисов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понеделник и четвъртък:</w:t>
            </w:r>
          </w:p>
          <w:p w:rsidR="003B577F" w:rsidRPr="00EA71D9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16:30-17:30ч.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Pr="00AC604F" w:rsidRDefault="003B577F" w:rsidP="0050727A">
            <w:pPr>
              <w:spacing w:after="0"/>
            </w:pPr>
            <w:r>
              <w:rPr>
                <w:sz w:val="28"/>
                <w:szCs w:val="28"/>
              </w:rPr>
              <w:t xml:space="preserve">Танцова формация </w:t>
            </w:r>
            <w:r w:rsidRPr="00AC604F">
              <w:rPr>
                <w:sz w:val="28"/>
                <w:szCs w:val="28"/>
              </w:rPr>
              <w:t>„</w:t>
            </w:r>
            <w:proofErr w:type="spellStart"/>
            <w:r w:rsidRPr="00AC604F">
              <w:rPr>
                <w:sz w:val="28"/>
                <w:szCs w:val="28"/>
              </w:rPr>
              <w:t>The</w:t>
            </w:r>
            <w:proofErr w:type="spellEnd"/>
            <w:r w:rsidRPr="00AC604F">
              <w:rPr>
                <w:sz w:val="28"/>
                <w:szCs w:val="28"/>
              </w:rPr>
              <w:t xml:space="preserve"> </w:t>
            </w:r>
            <w:proofErr w:type="spellStart"/>
            <w:r w:rsidRPr="00AC604F">
              <w:rPr>
                <w:sz w:val="28"/>
                <w:szCs w:val="28"/>
              </w:rPr>
              <w:t>Crew</w:t>
            </w:r>
            <w:proofErr w:type="spellEnd"/>
            <w:r w:rsidRPr="00AC604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- първа и втора възрастова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Жулиета Жечева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и четвъртък: 15:30-16:30ч.,</w:t>
            </w:r>
          </w:p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16:30 - 17:30ч.</w:t>
            </w:r>
          </w:p>
        </w:tc>
      </w:tr>
      <w:tr w:rsidR="003B577F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 и джаз пеене, театър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Колева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7F" w:rsidRDefault="003B577F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неделя:</w:t>
            </w:r>
          </w:p>
          <w:p w:rsidR="003B577F" w:rsidRDefault="003B577F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09:30 - 13:00ч.</w:t>
            </w:r>
          </w:p>
        </w:tc>
      </w:tr>
      <w:tr w:rsidR="001C4078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по народно пеене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78" w:rsidRDefault="001C4078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Атидже </w:t>
            </w:r>
            <w:proofErr w:type="spellStart"/>
            <w:r>
              <w:rPr>
                <w:sz w:val="28"/>
                <w:szCs w:val="28"/>
              </w:rPr>
              <w:t>Молова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и четвъртък:</w:t>
            </w:r>
          </w:p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16:30 - 18:00ч.</w:t>
            </w:r>
          </w:p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</w:p>
        </w:tc>
      </w:tr>
      <w:tr w:rsidR="001C4078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Детска танцова формация „Радост”</w:t>
            </w:r>
            <w:r w:rsidRPr="00AC60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първа и втора възрастова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78" w:rsidRDefault="001C4078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Боян </w:t>
            </w:r>
            <w:proofErr w:type="spellStart"/>
            <w:r>
              <w:rPr>
                <w:sz w:val="28"/>
                <w:szCs w:val="28"/>
              </w:rPr>
              <w:t>Радушев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понеделник и сряда:</w:t>
            </w:r>
          </w:p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16:00 - 17:00ч.</w:t>
            </w:r>
          </w:p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17:00 - 18:00ч.</w:t>
            </w:r>
          </w:p>
        </w:tc>
      </w:tr>
      <w:tr w:rsidR="001C4078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Танцова формация „Любе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78" w:rsidRDefault="001C4078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Боян </w:t>
            </w:r>
            <w:proofErr w:type="spellStart"/>
            <w:r>
              <w:rPr>
                <w:sz w:val="28"/>
                <w:szCs w:val="28"/>
              </w:rPr>
              <w:t>Радушев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1C40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понеделник и сряда:</w:t>
            </w:r>
          </w:p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18:00 - 19:00ч.</w:t>
            </w:r>
          </w:p>
        </w:tc>
      </w:tr>
      <w:tr w:rsidR="001C4078" w:rsidTr="0050727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5072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формация „Пендарите”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78" w:rsidRDefault="001C4078" w:rsidP="0050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Даниела Николова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78" w:rsidRDefault="001C4078" w:rsidP="001C40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четвъртък:</w:t>
            </w:r>
          </w:p>
          <w:p w:rsidR="001C4078" w:rsidRDefault="001C4078" w:rsidP="001C40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11:00 - 12:00ч.</w:t>
            </w:r>
          </w:p>
          <w:p w:rsidR="001C4078" w:rsidRDefault="001C4078" w:rsidP="001C40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B577F" w:rsidRDefault="003B577F" w:rsidP="003B577F">
      <w:pPr>
        <w:jc w:val="both"/>
        <w:rPr>
          <w:rFonts w:ascii="Times New Roman" w:hAnsi="Times New Roman"/>
          <w:sz w:val="28"/>
          <w:szCs w:val="28"/>
        </w:rPr>
      </w:pPr>
    </w:p>
    <w:p w:rsidR="003B577F" w:rsidRDefault="003B577F" w:rsidP="003B57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Програма за дейността на читалището през 2023 г.</w:t>
      </w:r>
    </w:p>
    <w:p w:rsidR="003B577F" w:rsidRPr="00CC67AC" w:rsidRDefault="003B577F" w:rsidP="003B57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организирани от читалището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676"/>
        <w:gridCol w:w="3935"/>
        <w:gridCol w:w="2543"/>
      </w:tblGrid>
      <w:tr w:rsidR="003B577F" w:rsidRPr="00CE3925" w:rsidTr="0050727A">
        <w:tc>
          <w:tcPr>
            <w:tcW w:w="627" w:type="dxa"/>
          </w:tcPr>
          <w:p w:rsidR="003B577F" w:rsidRPr="00CE3925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6" w:type="dxa"/>
          </w:tcPr>
          <w:p w:rsidR="003B577F" w:rsidRPr="00CE3925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35" w:type="dxa"/>
          </w:tcPr>
          <w:p w:rsidR="003B577F" w:rsidRPr="00CE3925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Място и колектив</w:t>
            </w:r>
          </w:p>
          <w:p w:rsidR="003B577F" w:rsidRPr="00CE3925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Бабинден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обичай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ЖФГ „Болярка”, ТФ „Пендарите”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3935" w:type="dxa"/>
          </w:tcPr>
          <w:p w:rsidR="003B577F" w:rsidRPr="00917B02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</w:t>
            </w:r>
            <w:r w:rsidRPr="00917B02">
              <w:rPr>
                <w:rFonts w:ascii="Times New Roman" w:hAnsi="Times New Roman"/>
                <w:sz w:val="28"/>
                <w:szCs w:val="28"/>
              </w:rPr>
              <w:t xml:space="preserve">посветено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150-та  годишнина от Обесването на </w:t>
            </w:r>
            <w:r w:rsidRPr="00917B02">
              <w:rPr>
                <w:rFonts w:ascii="Times New Roman" w:hAnsi="Times New Roman"/>
                <w:sz w:val="28"/>
                <w:szCs w:val="28"/>
              </w:rPr>
              <w:t xml:space="preserve">Васил Левски </w:t>
            </w: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читалището/ Паметник на Васил Левски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за художествено слово, Детска театрална трупа, РК „Традиция”, ДК „Български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водици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самодееца и любителското творчество - награждаване на изявени самодейци и художествени ръководители</w:t>
            </w:r>
          </w:p>
          <w:p w:rsidR="001C4078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078" w:rsidRPr="00917B02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НЧ „Развитие 1874”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„От сръчните ръце на българката” - изложба, посветена на Международния ден </w:t>
            </w:r>
            <w:r w:rsidRPr="00917B02">
              <w:rPr>
                <w:rFonts w:ascii="Times New Roman" w:hAnsi="Times New Roman"/>
                <w:sz w:val="28"/>
                <w:szCs w:val="28"/>
              </w:rPr>
              <w:t>на жената</w:t>
            </w:r>
          </w:p>
          <w:p w:rsidR="003B577F" w:rsidRPr="00917B02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библиотека/ Зала „Паралел 44”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Представяне на книга, по повод Международния ден на поезията</w:t>
            </w:r>
          </w:p>
          <w:p w:rsidR="003B577F" w:rsidRPr="00917B02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 /Зала „Паралел 44”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 на хумора - тематична изложба и спектакъл, посветени на 1 април 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библиотека/ Фоайе на читалището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април 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„Предай нататък” - мероприятие, посветено на Деня на детската книга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библиотека/ Зала „Паралел 44”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април-май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„Празничен гердан” - Пролетен концерт на читалищни колективи   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читалището,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Фолклорни колективи и Група за народни обичаи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април/май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Гостуваща театрална постановка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/юни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Представяне на нова книга от местен автор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Градинката пред Вековната черница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/юни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Нощ в библиотеката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изложба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библиотека/ Зала „Паралел 44”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„Имало едно време”- Еньовден и Панаир в Преслав-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възстановка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обичаи</w:t>
            </w:r>
          </w:p>
          <w:p w:rsidR="001C4078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за народни обичаи и ДК „Български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водици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юли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Инициативи за деца и възрастни, свързани с Деня на фотографията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 „Паралел 44” и на открито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септември/октомври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посветено на Иван Вазов - по мотиви от произведения на автора</w:t>
            </w:r>
          </w:p>
          <w:p w:rsidR="001C4078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078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078" w:rsidRDefault="001C4078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читалището,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 театрална трупа, РК „Традиция”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октомври/ноември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Есенен концерт на читалищни колективи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октомври/ноември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Гостуваща театрална или оперетна постановка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Деня на народните будители </w:t>
            </w: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 „Паралел 44” Група за художествено слово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Инициатива, посветена на приложните изкуства и занаятите, по повод празника на техния покровител св. Спиридон  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библиотека/ Зала „Паралел 44”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Коледни и новогодишни работилници и конкурси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Читалищна библиотека</w:t>
            </w:r>
          </w:p>
        </w:tc>
      </w:tr>
      <w:tr w:rsidR="003B577F" w:rsidRPr="00CE3925" w:rsidTr="0050727A">
        <w:tc>
          <w:tcPr>
            <w:tcW w:w="627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76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декември</w:t>
            </w:r>
          </w:p>
        </w:tc>
        <w:tc>
          <w:tcPr>
            <w:tcW w:w="3935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Коледен концерт на читалищните колективи</w:t>
            </w:r>
          </w:p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B577F" w:rsidRDefault="003B577F" w:rsidP="0050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Салона на читалището</w:t>
            </w:r>
          </w:p>
        </w:tc>
      </w:tr>
    </w:tbl>
    <w:p w:rsidR="003B577F" w:rsidRDefault="003B577F" w:rsidP="003B577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B577F" w:rsidRDefault="003B577F" w:rsidP="003B577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B577F" w:rsidRPr="00893C39" w:rsidRDefault="003B577F" w:rsidP="003B57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C39">
        <w:rPr>
          <w:rFonts w:ascii="Times New Roman" w:hAnsi="Times New Roman"/>
          <w:sz w:val="28"/>
          <w:szCs w:val="28"/>
        </w:rPr>
        <w:t>Библиотечна дейност</w:t>
      </w:r>
    </w:p>
    <w:p w:rsidR="003B577F" w:rsidRDefault="003B577F" w:rsidP="003B57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Библиотечен фонд – 47 665 бр. б.е.</w:t>
      </w:r>
    </w:p>
    <w:p w:rsidR="003B577F" w:rsidRDefault="003B577F" w:rsidP="003B57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Брой читатели – 225 </w:t>
      </w:r>
    </w:p>
    <w:p w:rsidR="003B577F" w:rsidRPr="00A875F5" w:rsidRDefault="003B577F" w:rsidP="003B57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Уреждане на кътове, витрини, изложби и организиране на литературни четения: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5516"/>
        <w:gridCol w:w="2804"/>
      </w:tblGrid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 xml:space="preserve">Място </w:t>
            </w:r>
          </w:p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12 януари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395 години от рождението на Шарл Перо (</w:t>
            </w:r>
            <w:r w:rsidRPr="001F666F">
              <w:rPr>
                <w:rFonts w:ascii="Times New Roman" w:hAnsi="Times New Roman"/>
                <w:sz w:val="28"/>
                <w:szCs w:val="28"/>
              </w:rPr>
              <w:t>1628 – 1703)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13 януари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Годишнина от рождението на Пейо Яворов (145 г.) и Алеко Константинов (160 г.)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F666F">
              <w:rPr>
                <w:rFonts w:ascii="Times New Roman" w:hAnsi="Times New Roman"/>
                <w:sz w:val="28"/>
                <w:szCs w:val="28"/>
              </w:rPr>
              <w:t xml:space="preserve"> февруари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150 години от Обесването на Васил Левски– витрина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8 март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 xml:space="preserve">Международен ден на жената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 xml:space="preserve">рецитал със </w:t>
            </w: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стихове, посветени на майката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16 март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155 години от рождението на руския писател Максим Горки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21 март</w:t>
            </w:r>
          </w:p>
        </w:tc>
        <w:tc>
          <w:tcPr>
            <w:tcW w:w="5516" w:type="dxa"/>
          </w:tcPr>
          <w:p w:rsidR="003B577F" w:rsidRDefault="003B577F" w:rsidP="0050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Световен ден на поезията – литературен конкурс за стихотворение</w:t>
            </w:r>
          </w:p>
          <w:p w:rsidR="001C4078" w:rsidRPr="001F666F" w:rsidRDefault="001C4078" w:rsidP="001C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lastRenderedPageBreak/>
              <w:t>4 април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английския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Томас Майн Рид, (1818 – 1883)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F666F">
              <w:rPr>
                <w:rFonts w:ascii="Times New Roman" w:hAnsi="Times New Roman"/>
                <w:sz w:val="28"/>
                <w:szCs w:val="28"/>
              </w:rPr>
              <w:t xml:space="preserve"> април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130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Елисавета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Багряна,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българска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поетеса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(1893 – 1991), витрина, литературно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четене</w:t>
            </w:r>
            <w:proofErr w:type="spellEnd"/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24 май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Ден на българската просвета и култура, витрина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5 юни</w:t>
            </w:r>
          </w:p>
        </w:tc>
        <w:tc>
          <w:tcPr>
            <w:tcW w:w="5516" w:type="dxa"/>
          </w:tcPr>
          <w:p w:rsidR="003B577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Световен</w:t>
            </w:r>
            <w:proofErr w:type="spell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ден</w:t>
            </w:r>
            <w:proofErr w:type="spell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опазване</w:t>
            </w:r>
            <w:proofErr w:type="spell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околната</w:t>
            </w:r>
            <w:proofErr w:type="spell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сред</w:t>
            </w:r>
            <w:proofErr w:type="gram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а-</w:t>
            </w:r>
            <w:proofErr w:type="gram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открит</w:t>
            </w:r>
            <w:proofErr w:type="spellEnd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урок, излет сред </w:t>
            </w:r>
            <w:proofErr w:type="spellStart"/>
            <w:r w:rsidRPr="001F6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природата</w:t>
            </w:r>
            <w:proofErr w:type="spellEnd"/>
          </w:p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 xml:space="preserve">Библиотека,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парк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13 юни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120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Филип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Кутев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български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фолклорист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композитор и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диригент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(1903 – 1982) – презентация /биография/,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изложба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костюми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вещи,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свързани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българския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фолклор</w:t>
            </w:r>
            <w:proofErr w:type="spellEnd"/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23 юли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Реймънд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Чандлър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американски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(1888 – 1959)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3 август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детската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писателка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Калина Малина (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Райна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Иванова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Радева-Митова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) (1898 – 1979)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16 август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Рождение на Дора Габе (16.08.1888 – 16.11.1983), витрина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 септември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Рождение на Димитър Талев (1.09. 1898 – 20.10.1966), витрина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9 септември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195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граф Лев Николаевич Толстой,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руски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(1828 - 1910)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17 септември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поета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Христо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Смирненски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Христо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Димитров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Измирлиев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) (1898 – 1923)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 октомври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Ден на музиката и поезията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10 октомври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120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Христо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Радевски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български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поет, публицист,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мемоарист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сатирик, автор на произведения за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деца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преводач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поезия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(1903 – 1996)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1 ноември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Отбелязване на Деня на народните будители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9 ноември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205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Иван Сергеевич Тургенев,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руски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(1818 - 1883)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22 ноември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110 г. от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рождението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детския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писател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Асен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>Босев</w:t>
            </w:r>
            <w:proofErr w:type="spellEnd"/>
            <w:r w:rsidRPr="001F66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(1913 – 1997), </w:t>
            </w:r>
            <w:r w:rsidRPr="001F666F">
              <w:rPr>
                <w:rFonts w:ascii="Times New Roman" w:hAnsi="Times New Roman"/>
                <w:sz w:val="28"/>
                <w:szCs w:val="28"/>
              </w:rPr>
              <w:t>витрина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  <w:tr w:rsidR="003B577F" w:rsidRPr="00A861F5" w:rsidTr="0050727A">
        <w:tc>
          <w:tcPr>
            <w:tcW w:w="1461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lastRenderedPageBreak/>
              <w:t>15 декември</w:t>
            </w:r>
          </w:p>
        </w:tc>
        <w:tc>
          <w:tcPr>
            <w:tcW w:w="5516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hAnsi="Times New Roman"/>
                <w:sz w:val="28"/>
                <w:szCs w:val="28"/>
              </w:rPr>
              <w:t>Българските традиции и обичаи през месец декември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1F666F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, изложба</w:t>
            </w:r>
          </w:p>
        </w:tc>
        <w:tc>
          <w:tcPr>
            <w:tcW w:w="2804" w:type="dxa"/>
          </w:tcPr>
          <w:p w:rsidR="003B577F" w:rsidRPr="001F666F" w:rsidRDefault="003B577F" w:rsidP="00507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/>
              </w:rPr>
              <w:t>Библиотека</w:t>
            </w:r>
          </w:p>
        </w:tc>
      </w:tr>
    </w:tbl>
    <w:p w:rsidR="003B577F" w:rsidRPr="003F0F09" w:rsidRDefault="003B577F" w:rsidP="003B577F">
      <w:pPr>
        <w:jc w:val="both"/>
        <w:rPr>
          <w:rFonts w:ascii="Times New Roman" w:hAnsi="Times New Roman"/>
          <w:sz w:val="28"/>
          <w:szCs w:val="28"/>
        </w:rPr>
      </w:pPr>
    </w:p>
    <w:p w:rsidR="003B577F" w:rsidRPr="00315189" w:rsidRDefault="003B577F" w:rsidP="003B57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 събори и фестивали - общински, регионални, национални, международни. Гостувания в населени места от общината, областта и страната и чужбина.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3910"/>
        <w:gridCol w:w="2044"/>
        <w:gridCol w:w="1842"/>
      </w:tblGrid>
      <w:tr w:rsidR="003B577F" w:rsidRPr="00FC3402" w:rsidTr="0050727A">
        <w:tc>
          <w:tcPr>
            <w:tcW w:w="568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10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Фестивал, събор</w:t>
            </w:r>
          </w:p>
        </w:tc>
        <w:tc>
          <w:tcPr>
            <w:tcW w:w="2044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Град, държава</w:t>
            </w:r>
          </w:p>
        </w:tc>
        <w:tc>
          <w:tcPr>
            <w:tcW w:w="1842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Необходими средства</w:t>
            </w:r>
          </w:p>
        </w:tc>
      </w:tr>
      <w:tr w:rsidR="003B577F" w:rsidRPr="00FC3402" w:rsidTr="0050727A">
        <w:tc>
          <w:tcPr>
            <w:tcW w:w="568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77F" w:rsidRDefault="003B577F" w:rsidP="003B57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685"/>
        <w:gridCol w:w="2690"/>
        <w:gridCol w:w="2303"/>
      </w:tblGrid>
      <w:tr w:rsidR="003B577F" w:rsidRPr="00FC3402" w:rsidTr="0050727A">
        <w:tc>
          <w:tcPr>
            <w:tcW w:w="534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B577F" w:rsidRPr="00FC3402" w:rsidRDefault="003B577F" w:rsidP="0050727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 xml:space="preserve">Спечелени проекти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проекти, по които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работата продължава</w:t>
            </w:r>
          </w:p>
        </w:tc>
        <w:tc>
          <w:tcPr>
            <w:tcW w:w="2690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Проекти в процес на разработване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/в идейна фаза/</w:t>
            </w:r>
          </w:p>
        </w:tc>
        <w:tc>
          <w:tcPr>
            <w:tcW w:w="2303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Финансиращ орган /Програма на ЕС, МК, Фондация и др./</w:t>
            </w:r>
          </w:p>
        </w:tc>
      </w:tr>
      <w:tr w:rsidR="003B577F" w:rsidRPr="00FC3402" w:rsidTr="0050727A">
        <w:tc>
          <w:tcPr>
            <w:tcW w:w="534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577F" w:rsidRPr="00FC3402" w:rsidRDefault="003B577F" w:rsidP="0050727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„Българските библиотеки - съвременни центрове за четене и информираност” 2022г.</w:t>
            </w:r>
          </w:p>
        </w:tc>
        <w:tc>
          <w:tcPr>
            <w:tcW w:w="2690" w:type="dxa"/>
          </w:tcPr>
          <w:p w:rsidR="003B577F" w:rsidRPr="00FC3402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3B577F" w:rsidRDefault="003B577F" w:rsidP="0050727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на културата</w:t>
            </w:r>
          </w:p>
        </w:tc>
      </w:tr>
    </w:tbl>
    <w:p w:rsidR="003B577F" w:rsidRDefault="003B577F" w:rsidP="003B577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B577F" w:rsidRPr="003F0F09" w:rsidRDefault="003B577F" w:rsidP="003B57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Социална дейност/опишете/ </w:t>
      </w:r>
    </w:p>
    <w:p w:rsidR="003B577F" w:rsidRPr="00854A15" w:rsidRDefault="003B577F" w:rsidP="003B57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3B577F" w:rsidRDefault="003B577F" w:rsidP="003B577F">
      <w:pPr>
        <w:ind w:firstLine="70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Съгласно разпоредбите на ЗНЧ, Устава на читалището и съобразно предстоящите задачи, Читалищното настоятелство провежда редовно своите заседания. Представят се ежемесечно и в срок в Община В. Преслав финансови отчети за изразходване на преведената държавна субсидия. </w:t>
      </w:r>
    </w:p>
    <w:p w:rsidR="003B577F" w:rsidRDefault="003B577F" w:rsidP="003B57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Съгласно разпоредбите на ЗНЧ и Устава на читалището, всяка година се свиква Общо отчетно събрание на членовете, а на всеки 3 години Общо отчетно-изборно събрание.</w:t>
      </w:r>
      <w:r w:rsidRPr="00392D56">
        <w:rPr>
          <w:rFonts w:ascii="Times New Roman" w:hAnsi="Times New Roman"/>
          <w:sz w:val="28"/>
          <w:szCs w:val="28"/>
        </w:rPr>
        <w:t xml:space="preserve"> </w:t>
      </w:r>
    </w:p>
    <w:p w:rsidR="001C4078" w:rsidRDefault="001C4078" w:rsidP="003B577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078" w:rsidRDefault="001C4078" w:rsidP="003B577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577F" w:rsidRPr="00893C39" w:rsidRDefault="003B577F" w:rsidP="003B577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20.04.2022г. се проведе Редовно отчетно-изборно събрание, на което право на глас имаха 156 членове. На него беше избран новият състав на Читалищното настоятелство и Проверителната комисия. Всички настъпили промени в управлението на читалището бяха вписани в предвидения законов срок в Регистъра на Агенцията по вписванията и в Регистъра на народните читалища към Министерство на културата.</w:t>
      </w:r>
    </w:p>
    <w:p w:rsidR="003B577F" w:rsidRPr="00221F51" w:rsidRDefault="003B577F" w:rsidP="003B577F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Програмата за дейността на НЧ „Развитие 1874” за 2023 г. е приета на заседание на ЧН, проведено на 08.11.2022 г., документирано с  Протокол № 06.</w:t>
      </w:r>
    </w:p>
    <w:p w:rsidR="003B577F" w:rsidRDefault="003B577F" w:rsidP="003B577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B577F" w:rsidRPr="00893C39" w:rsidRDefault="003B577F" w:rsidP="003B577F">
      <w:pPr>
        <w:jc w:val="both"/>
        <w:rPr>
          <w:rFonts w:ascii="Times New Roman" w:hAnsi="Times New Roman"/>
          <w:sz w:val="28"/>
          <w:szCs w:val="28"/>
        </w:rPr>
      </w:pPr>
    </w:p>
    <w:p w:rsidR="003B577F" w:rsidRDefault="003B577F" w:rsidP="003B57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Председател:Емил Енчев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Читалищен секретар:Диляна Георгиева</w:t>
      </w: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1C4078" w:rsidRDefault="001C4078" w:rsidP="003B577F">
      <w:pPr>
        <w:jc w:val="center"/>
        <w:outlineLvl w:val="0"/>
        <w:rPr>
          <w:b/>
          <w:sz w:val="28"/>
          <w:szCs w:val="28"/>
        </w:rPr>
      </w:pPr>
    </w:p>
    <w:p w:rsidR="003B577F" w:rsidRDefault="003B577F" w:rsidP="003B577F">
      <w:pPr>
        <w:jc w:val="center"/>
        <w:outlineLvl w:val="0"/>
        <w:rPr>
          <w:b/>
          <w:sz w:val="28"/>
          <w:szCs w:val="28"/>
        </w:rPr>
      </w:pPr>
      <w:r w:rsidRPr="000A2998">
        <w:rPr>
          <w:b/>
          <w:sz w:val="28"/>
          <w:szCs w:val="28"/>
        </w:rPr>
        <w:lastRenderedPageBreak/>
        <w:t xml:space="preserve">Отчет на </w:t>
      </w:r>
      <w:r>
        <w:rPr>
          <w:b/>
          <w:sz w:val="28"/>
          <w:szCs w:val="28"/>
        </w:rPr>
        <w:t xml:space="preserve">Народно читалище </w:t>
      </w:r>
    </w:p>
    <w:p w:rsidR="003B577F" w:rsidRDefault="003B577F" w:rsidP="003B57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„Развитие 1874”- гр. Велики Преслав</w:t>
      </w:r>
    </w:p>
    <w:p w:rsidR="003B577F" w:rsidRPr="003B577F" w:rsidRDefault="003B577F" w:rsidP="003B577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 2022 г.</w:t>
      </w:r>
    </w:p>
    <w:p w:rsidR="003B577F" w:rsidRPr="003B577F" w:rsidRDefault="003B577F" w:rsidP="003B577F">
      <w:pPr>
        <w:jc w:val="both"/>
        <w:rPr>
          <w:rFonts w:asciiTheme="minorHAnsi" w:hAnsiTheme="minorHAnsi"/>
          <w:i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>Библиотечна дейност</w:t>
      </w:r>
      <w:r w:rsidRPr="003B577F">
        <w:rPr>
          <w:rFonts w:asciiTheme="minorHAnsi" w:hAnsiTheme="minorHAnsi"/>
          <w:sz w:val="28"/>
          <w:szCs w:val="28"/>
        </w:rPr>
        <w:t xml:space="preserve"> за 2022 г.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1. Библиотечен фонд /налични библиотечни документи/ общ брой: 47 672 бр. 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2. Набавена литература през 2022 г.: </w:t>
      </w:r>
    </w:p>
    <w:p w:rsidR="003B577F" w:rsidRPr="003B577F" w:rsidRDefault="003B577F" w:rsidP="003B577F">
      <w:pPr>
        <w:ind w:left="1440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-    брой </w:t>
      </w:r>
      <w:r w:rsidRPr="003B577F">
        <w:rPr>
          <w:rFonts w:asciiTheme="minorHAnsi" w:hAnsiTheme="minorHAnsi"/>
          <w:sz w:val="28"/>
          <w:szCs w:val="28"/>
        </w:rPr>
        <w:tab/>
        <w:t>452 бр.</w:t>
      </w:r>
    </w:p>
    <w:p w:rsidR="003B577F" w:rsidRPr="003B577F" w:rsidRDefault="003B577F" w:rsidP="003B577F">
      <w:pPr>
        <w:numPr>
          <w:ilvl w:val="0"/>
          <w:numId w:val="3"/>
        </w:numPr>
        <w:tabs>
          <w:tab w:val="clear" w:pos="360"/>
          <w:tab w:val="num" w:pos="1800"/>
        </w:tabs>
        <w:spacing w:after="0" w:line="240" w:lineRule="auto"/>
        <w:ind w:left="1800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стойност </w:t>
      </w:r>
      <w:r w:rsidRPr="003B577F">
        <w:rPr>
          <w:rFonts w:asciiTheme="minorHAnsi" w:hAnsiTheme="minorHAnsi"/>
          <w:sz w:val="28"/>
          <w:szCs w:val="28"/>
        </w:rPr>
        <w:tab/>
        <w:t>4 271,46 лв.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3. абонамент за периодичен печат за 2022 г. -  5 бр.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4. читатели: общ брой -  208 бр.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5. </w:t>
      </w:r>
      <w:proofErr w:type="spellStart"/>
      <w:r w:rsidRPr="003B577F">
        <w:rPr>
          <w:rFonts w:asciiTheme="minorHAnsi" w:hAnsiTheme="minorHAnsi"/>
          <w:sz w:val="28"/>
          <w:szCs w:val="28"/>
        </w:rPr>
        <w:t>новорегистрирани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 читатели през 2022 г. - 30 бр.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6. брой посещения: за дома – 2 735  бр.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в читалня - 1 134 бр.</w:t>
      </w:r>
    </w:p>
    <w:p w:rsidR="003B577F" w:rsidRPr="003B577F" w:rsidRDefault="003B577F" w:rsidP="003B577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 xml:space="preserve">Колективи: 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Женска фолклорна група „Болярка”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Група за художествено слово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Регионален клон „Традиция”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Група за народни обичаи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Танцова формация „Пендарите”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Дамски клуб „Български </w:t>
      </w:r>
      <w:proofErr w:type="spellStart"/>
      <w:r w:rsidRPr="003B577F">
        <w:rPr>
          <w:rFonts w:asciiTheme="minorHAnsi" w:hAnsiTheme="minorHAnsi"/>
          <w:sz w:val="28"/>
          <w:szCs w:val="28"/>
        </w:rPr>
        <w:t>водици</w:t>
      </w:r>
      <w:proofErr w:type="spellEnd"/>
      <w:r w:rsidRPr="003B577F">
        <w:rPr>
          <w:rFonts w:asciiTheme="minorHAnsi" w:hAnsiTheme="minorHAnsi"/>
          <w:sz w:val="28"/>
          <w:szCs w:val="28"/>
        </w:rPr>
        <w:t>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Детска театрална трупа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Детска формация „</w:t>
      </w:r>
      <w:proofErr w:type="spellStart"/>
      <w:r w:rsidRPr="003B577F">
        <w:rPr>
          <w:rFonts w:asciiTheme="minorHAnsi" w:hAnsiTheme="minorHAnsi"/>
          <w:sz w:val="28"/>
          <w:szCs w:val="28"/>
        </w:rPr>
        <w:t>Болярче</w:t>
      </w:r>
      <w:proofErr w:type="spellEnd"/>
      <w:r w:rsidRPr="003B577F">
        <w:rPr>
          <w:rFonts w:asciiTheme="minorHAnsi" w:hAnsiTheme="minorHAnsi"/>
          <w:sz w:val="28"/>
          <w:szCs w:val="28"/>
        </w:rPr>
        <w:t>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Танцова формация „</w:t>
      </w:r>
      <w:proofErr w:type="spellStart"/>
      <w:r w:rsidRPr="003B577F">
        <w:rPr>
          <w:rFonts w:asciiTheme="minorHAnsi" w:hAnsiTheme="minorHAnsi"/>
          <w:sz w:val="28"/>
          <w:szCs w:val="28"/>
        </w:rPr>
        <w:t>The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Crew</w:t>
      </w:r>
      <w:proofErr w:type="spellEnd"/>
      <w:r w:rsidRPr="003B577F">
        <w:rPr>
          <w:rFonts w:asciiTheme="minorHAnsi" w:hAnsiTheme="minorHAnsi"/>
          <w:sz w:val="28"/>
          <w:szCs w:val="28"/>
        </w:rPr>
        <w:t>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Танцова формация „Любе </w:t>
      </w:r>
      <w:proofErr w:type="spellStart"/>
      <w:r w:rsidRPr="003B577F">
        <w:rPr>
          <w:rFonts w:asciiTheme="minorHAnsi" w:hAnsiTheme="minorHAnsi"/>
          <w:sz w:val="28"/>
          <w:szCs w:val="28"/>
        </w:rPr>
        <w:t>ле</w:t>
      </w:r>
      <w:proofErr w:type="spellEnd"/>
      <w:r w:rsidRPr="003B577F">
        <w:rPr>
          <w:rFonts w:asciiTheme="minorHAnsi" w:hAnsiTheme="minorHAnsi"/>
          <w:sz w:val="28"/>
          <w:szCs w:val="28"/>
        </w:rPr>
        <w:t>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Детска танцова формация „Радост”</w:t>
      </w:r>
    </w:p>
    <w:p w:rsidR="003B577F" w:rsidRP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Школа „Театър, поп и джаз пеене”</w:t>
      </w:r>
    </w:p>
    <w:p w:rsidR="003B577F" w:rsidRDefault="003B577F" w:rsidP="003B577F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Школа по народно пеене за деца</w:t>
      </w:r>
    </w:p>
    <w:p w:rsidR="003B577F" w:rsidRPr="003B577F" w:rsidRDefault="003B577F" w:rsidP="003B577F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3B577F" w:rsidRPr="003B577F" w:rsidRDefault="003B577F" w:rsidP="003B577F">
      <w:pPr>
        <w:jc w:val="both"/>
        <w:outlineLvl w:val="0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lastRenderedPageBreak/>
        <w:t>Финансова информация за 2022 г.</w:t>
      </w:r>
    </w:p>
    <w:p w:rsidR="003B577F" w:rsidRPr="003B577F" w:rsidRDefault="003B577F" w:rsidP="003B577F">
      <w:pPr>
        <w:jc w:val="both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>1.Приходи за 2022г.: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- субсидия от МК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  <w:t xml:space="preserve">                   129 922,00 </w:t>
      </w:r>
      <w:r w:rsidRPr="003B577F">
        <w:rPr>
          <w:rFonts w:asciiTheme="minorHAnsi" w:hAnsiTheme="minorHAnsi"/>
          <w:sz w:val="28"/>
          <w:szCs w:val="28"/>
        </w:rPr>
        <w:t>лв.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- допълнителна субсидия от МК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  <w:lang w:val="ru-RU"/>
        </w:rPr>
        <w:tab/>
      </w:r>
      <w:r w:rsidRPr="003B577F">
        <w:rPr>
          <w:rFonts w:asciiTheme="minorHAnsi" w:hAnsiTheme="minorHAnsi"/>
          <w:sz w:val="28"/>
          <w:szCs w:val="28"/>
          <w:lang w:val="ru-RU"/>
        </w:rPr>
        <w:tab/>
        <w:t xml:space="preserve">                 </w:t>
      </w:r>
      <w:r w:rsidRPr="003B577F">
        <w:rPr>
          <w:rFonts w:asciiTheme="minorHAnsi" w:hAnsiTheme="minorHAnsi"/>
          <w:sz w:val="28"/>
          <w:szCs w:val="28"/>
        </w:rPr>
        <w:t xml:space="preserve"> лв.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- средства от Общината за РК „Традиция” за реализация 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   на </w:t>
      </w:r>
      <w:proofErr w:type="spellStart"/>
      <w:r w:rsidRPr="003B577F">
        <w:rPr>
          <w:rFonts w:asciiTheme="minorHAnsi" w:hAnsiTheme="minorHAnsi"/>
          <w:sz w:val="28"/>
          <w:szCs w:val="28"/>
        </w:rPr>
        <w:t>Въстановка-спектакъл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„Освобождението на Преслав”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  <w:lang w:val="ru-RU"/>
        </w:rPr>
        <w:t>12 000,00</w:t>
      </w:r>
      <w:r w:rsidRPr="003B577F">
        <w:rPr>
          <w:rFonts w:asciiTheme="minorHAnsi" w:hAnsiTheme="minorHAnsi"/>
          <w:sz w:val="28"/>
          <w:szCs w:val="28"/>
        </w:rPr>
        <w:t xml:space="preserve">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членски внос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642,00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наеми от помещения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9510,00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наеми от земи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           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такси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3105,00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от културна дейност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1349,00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дарения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приходи от билети и </w:t>
      </w:r>
      <w:proofErr w:type="spellStart"/>
      <w:r w:rsidRPr="003B577F">
        <w:rPr>
          <w:rFonts w:asciiTheme="minorHAnsi" w:hAnsiTheme="minorHAnsi"/>
          <w:sz w:val="28"/>
          <w:szCs w:val="28"/>
        </w:rPr>
        <w:t>откупки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908,00 лв.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sz w:val="28"/>
          <w:szCs w:val="28"/>
          <w:lang w:val="ru-RU"/>
        </w:rPr>
      </w:pPr>
      <w:r w:rsidRPr="003B577F">
        <w:rPr>
          <w:rFonts w:asciiTheme="minorHAnsi" w:hAnsiTheme="minorHAnsi"/>
          <w:sz w:val="28"/>
          <w:szCs w:val="28"/>
        </w:rPr>
        <w:t>-   от реализирани проекти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        1425,85</w:t>
      </w:r>
      <w:r w:rsidRPr="003B577F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3B577F">
        <w:rPr>
          <w:rFonts w:asciiTheme="minorHAnsi" w:hAnsiTheme="minorHAnsi"/>
          <w:sz w:val="28"/>
          <w:szCs w:val="28"/>
        </w:rPr>
        <w:t>лв.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-   други източници          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6215,16 лв.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 xml:space="preserve"> Общо приходи за 2022 г.</w:t>
      </w:r>
      <w:r w:rsidRPr="003B577F">
        <w:rPr>
          <w:rFonts w:asciiTheme="minorHAnsi" w:hAnsiTheme="minorHAnsi"/>
          <w:b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  <w:t xml:space="preserve">                   165 077,01 лв.</w:t>
      </w:r>
    </w:p>
    <w:p w:rsidR="003B577F" w:rsidRPr="003B577F" w:rsidRDefault="003B577F" w:rsidP="003B577F">
      <w:pPr>
        <w:tabs>
          <w:tab w:val="left" w:pos="4536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3B577F" w:rsidRPr="003B577F" w:rsidRDefault="003B577F" w:rsidP="003B577F">
      <w:pPr>
        <w:jc w:val="both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>2. Разходи за 2022г.: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3B577F">
        <w:rPr>
          <w:rFonts w:asciiTheme="minorHAnsi" w:hAnsiTheme="minorHAnsi"/>
          <w:b/>
          <w:sz w:val="28"/>
          <w:szCs w:val="28"/>
        </w:rPr>
        <w:t xml:space="preserve">- </w:t>
      </w:r>
      <w:r w:rsidRPr="003B577F">
        <w:rPr>
          <w:rFonts w:asciiTheme="minorHAnsi" w:hAnsiTheme="minorHAnsi"/>
          <w:sz w:val="28"/>
          <w:szCs w:val="28"/>
        </w:rPr>
        <w:t xml:space="preserve">заплати по трудови </w:t>
      </w:r>
      <w:proofErr w:type="spellStart"/>
      <w:r w:rsidRPr="003B577F">
        <w:rPr>
          <w:rFonts w:asciiTheme="minorHAnsi" w:hAnsiTheme="minorHAnsi"/>
          <w:sz w:val="28"/>
          <w:szCs w:val="28"/>
        </w:rPr>
        <w:t>провоотношения</w:t>
      </w:r>
      <w:proofErr w:type="spellEnd"/>
      <w:r w:rsidRPr="003B577F">
        <w:rPr>
          <w:rFonts w:asciiTheme="minorHAnsi" w:hAnsiTheme="minorHAnsi"/>
          <w:b/>
          <w:sz w:val="28"/>
          <w:szCs w:val="28"/>
        </w:rPr>
        <w:t xml:space="preserve"> </w:t>
      </w:r>
      <w:r w:rsidRPr="003B577F">
        <w:rPr>
          <w:rFonts w:asciiTheme="minorHAnsi" w:hAnsiTheme="minorHAnsi"/>
          <w:b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  <w:t xml:space="preserve">          </w:t>
      </w:r>
      <w:r w:rsidRPr="003B577F">
        <w:rPr>
          <w:rFonts w:asciiTheme="minorHAnsi" w:hAnsiTheme="minorHAnsi"/>
          <w:sz w:val="28"/>
          <w:szCs w:val="28"/>
        </w:rPr>
        <w:t>76 513,79</w:t>
      </w:r>
      <w:r w:rsidRPr="003B577F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3B577F">
        <w:rPr>
          <w:rFonts w:asciiTheme="minorHAnsi" w:hAnsiTheme="minorHAnsi"/>
          <w:sz w:val="28"/>
          <w:szCs w:val="28"/>
        </w:rPr>
        <w:t xml:space="preserve"> лв.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3B577F">
        <w:rPr>
          <w:rFonts w:asciiTheme="minorHAnsi" w:hAnsiTheme="minorHAnsi"/>
          <w:sz w:val="28"/>
          <w:szCs w:val="28"/>
        </w:rPr>
        <w:t xml:space="preserve">- хонорари по </w:t>
      </w:r>
      <w:proofErr w:type="spellStart"/>
      <w:r w:rsidRPr="003B577F">
        <w:rPr>
          <w:rFonts w:asciiTheme="minorHAnsi" w:hAnsiTheme="minorHAnsi"/>
          <w:sz w:val="28"/>
          <w:szCs w:val="28"/>
        </w:rPr>
        <w:t>извънтрудови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провоотношения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r w:rsidRPr="003B577F">
        <w:rPr>
          <w:rFonts w:asciiTheme="minorHAnsi" w:hAnsiTheme="minorHAnsi"/>
          <w:sz w:val="28"/>
          <w:szCs w:val="28"/>
        </w:rPr>
        <w:tab/>
        <w:t xml:space="preserve">           12 904,28 лв.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3B577F">
        <w:rPr>
          <w:rFonts w:asciiTheme="minorHAnsi" w:hAnsiTheme="minorHAnsi"/>
          <w:sz w:val="28"/>
          <w:szCs w:val="28"/>
        </w:rPr>
        <w:t>- командировки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955,00</w:t>
      </w:r>
      <w:r w:rsidRPr="003B577F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3B577F">
        <w:rPr>
          <w:rFonts w:asciiTheme="minorHAnsi" w:hAnsiTheme="minorHAnsi"/>
          <w:sz w:val="28"/>
          <w:szCs w:val="28"/>
        </w:rPr>
        <w:t>лв.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3B577F">
        <w:rPr>
          <w:rFonts w:asciiTheme="minorHAnsi" w:hAnsiTheme="minorHAnsi"/>
          <w:sz w:val="28"/>
          <w:szCs w:val="28"/>
        </w:rPr>
        <w:t>- канцеларски материали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466,71 лв.</w:t>
      </w:r>
    </w:p>
    <w:p w:rsidR="003B577F" w:rsidRPr="003B577F" w:rsidRDefault="003B577F" w:rsidP="003B577F">
      <w:pPr>
        <w:jc w:val="both"/>
        <w:rPr>
          <w:rFonts w:asciiTheme="minorHAnsi" w:hAnsiTheme="minorHAnsi"/>
          <w:color w:val="FF0000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- консумативи, стопански разходи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color w:val="FF0000"/>
          <w:sz w:val="28"/>
          <w:szCs w:val="28"/>
        </w:rPr>
        <w:t xml:space="preserve">           </w:t>
      </w:r>
      <w:r w:rsidRPr="003B577F">
        <w:rPr>
          <w:rFonts w:asciiTheme="minorHAnsi" w:hAnsiTheme="minorHAnsi"/>
          <w:sz w:val="28"/>
          <w:szCs w:val="28"/>
        </w:rPr>
        <w:t>47 618,99 лв.</w:t>
      </w:r>
      <w:r w:rsidRPr="003B577F"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- културно-масова дейност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        8384,22 лв.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- разходи на РК „Традиция”  за реализация на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Въстановка-спектакъл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„Освобождението на Преслав</w:t>
      </w:r>
      <w:r w:rsidRPr="003B577F">
        <w:rPr>
          <w:rFonts w:asciiTheme="minorHAnsi" w:hAnsiTheme="minorHAnsi"/>
          <w:sz w:val="28"/>
          <w:szCs w:val="28"/>
        </w:rPr>
        <w:tab/>
        <w:t xml:space="preserve"> 11 940, 10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библиотечна дейност 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1966,24 лв.</w:t>
      </w:r>
    </w:p>
    <w:p w:rsidR="003B577F" w:rsidRPr="003B577F" w:rsidRDefault="003B577F" w:rsidP="003B577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lastRenderedPageBreak/>
        <w:t>други /такси банково обслужване/</w:t>
      </w:r>
      <w:r w:rsidRPr="003B577F">
        <w:rPr>
          <w:rFonts w:asciiTheme="minorHAnsi" w:hAnsiTheme="minorHAnsi"/>
          <w:sz w:val="28"/>
          <w:szCs w:val="28"/>
        </w:rPr>
        <w:tab/>
      </w:r>
      <w:r w:rsidRPr="003B577F">
        <w:rPr>
          <w:rFonts w:asciiTheme="minorHAnsi" w:hAnsiTheme="minorHAnsi"/>
          <w:sz w:val="28"/>
          <w:szCs w:val="28"/>
        </w:rPr>
        <w:tab/>
        <w:t xml:space="preserve">                745,40 лв.</w:t>
      </w: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>Общо разходи за 2022 г.</w:t>
      </w:r>
      <w:r w:rsidRPr="003B577F">
        <w:rPr>
          <w:rFonts w:asciiTheme="minorHAnsi" w:hAnsiTheme="minorHAnsi"/>
          <w:b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</w:r>
      <w:r w:rsidRPr="003B577F">
        <w:rPr>
          <w:rFonts w:asciiTheme="minorHAnsi" w:hAnsiTheme="minorHAnsi"/>
          <w:b/>
          <w:sz w:val="28"/>
          <w:szCs w:val="28"/>
        </w:rPr>
        <w:tab/>
        <w:t xml:space="preserve">         161 494,73 лв.</w:t>
      </w:r>
      <w:r w:rsidRPr="003B577F">
        <w:rPr>
          <w:rFonts w:asciiTheme="minorHAnsi" w:hAnsiTheme="minorHAnsi"/>
          <w:sz w:val="28"/>
          <w:szCs w:val="28"/>
        </w:rPr>
        <w:t xml:space="preserve"> 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</w:p>
    <w:p w:rsidR="003B577F" w:rsidRPr="003B577F" w:rsidRDefault="003B577F" w:rsidP="003B577F">
      <w:pPr>
        <w:jc w:val="both"/>
        <w:outlineLvl w:val="0"/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t>Културна дейност</w:t>
      </w:r>
    </w:p>
    <w:p w:rsidR="003B577F" w:rsidRPr="003B577F" w:rsidRDefault="003B577F" w:rsidP="003B577F">
      <w:pPr>
        <w:ind w:firstLine="720"/>
        <w:jc w:val="both"/>
        <w:outlineLvl w:val="0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Проведохме два нови конкурса - по повод Международния ден на жената - осми март и по повод Международния ден на поезията. Включвахме се като допълнение към празничния облик на града и читалището с нова, ръчно изработена украса за няколко големи празника - Баба Марта, Великден и Коледа. Подпомогнахме няколко инициативи с благотворителна насоченост. Подкрепихме творчеството на местни и гостуващи автори. Отбелязахме празника Гергьовден с нов, авторски концерт - спектакъл „Гергьовден в Преслав”. Активизирахме работата си с местните училища с няколко общи инициативи с техни </w:t>
      </w:r>
      <w:proofErr w:type="spellStart"/>
      <w:r w:rsidRPr="003B577F">
        <w:rPr>
          <w:rFonts w:asciiTheme="minorHAnsi" w:hAnsiTheme="minorHAnsi"/>
          <w:sz w:val="28"/>
          <w:szCs w:val="28"/>
        </w:rPr>
        <w:t>възпитаници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и преподаватели. С Общинска награда „Златен век”, по предложение на читалището, беше удостоена Добринка Велинова - дългогодишна самодейка в ЖФГ „Болярка”, Група за стари градски песни „</w:t>
      </w:r>
      <w:proofErr w:type="spellStart"/>
      <w:r w:rsidRPr="003B577F">
        <w:rPr>
          <w:rFonts w:asciiTheme="minorHAnsi" w:hAnsiTheme="minorHAnsi"/>
          <w:sz w:val="28"/>
          <w:szCs w:val="28"/>
        </w:rPr>
        <w:t>Патлейна</w:t>
      </w:r>
      <w:proofErr w:type="spellEnd"/>
      <w:r w:rsidRPr="003B577F">
        <w:rPr>
          <w:rFonts w:asciiTheme="minorHAnsi" w:hAnsiTheme="minorHAnsi"/>
          <w:sz w:val="28"/>
          <w:szCs w:val="28"/>
        </w:rPr>
        <w:t>” и Група за руски песни.</w:t>
      </w:r>
    </w:p>
    <w:p w:rsidR="003B577F" w:rsidRPr="003B577F" w:rsidRDefault="003B577F" w:rsidP="003B577F">
      <w:pPr>
        <w:ind w:firstLine="720"/>
        <w:jc w:val="both"/>
        <w:outlineLvl w:val="0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В читалището в края на годината бяха сформирани нови колективи: Школа „Театър, поп и джаз пеене” и Школа „Народно пеене”. Възобновена беше дейността на групите по народни танци за деца и възрастни, които заработиха с нов ръководител. Нашите колективи участваха и завоюваха водещи места в престижни международни и национални фестивали, конкурси и др. </w:t>
      </w:r>
    </w:p>
    <w:p w:rsidR="003B577F" w:rsidRPr="003B577F" w:rsidRDefault="003B577F" w:rsidP="003B577F">
      <w:pPr>
        <w:ind w:firstLine="720"/>
        <w:jc w:val="both"/>
        <w:outlineLvl w:val="0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 xml:space="preserve">Извършени бяха редица ремонтни дейности и подобрения по </w:t>
      </w:r>
      <w:proofErr w:type="spellStart"/>
      <w:r w:rsidRPr="003B577F">
        <w:rPr>
          <w:rFonts w:asciiTheme="minorHAnsi" w:hAnsiTheme="minorHAnsi"/>
          <w:sz w:val="28"/>
          <w:szCs w:val="28"/>
        </w:rPr>
        <w:t>сградния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фонд и вътрешния интериор на читалищната сграда. Закупена беше необходима за дейността ни нова сценична, компютърна и др. техника. Гардеробът на читалището беше допълнен с нови костюми, ушити за колективите по модерни танци и народно пеене, както и необходими за осъществяване на подготвяните от читалището концерти и спектакли. </w:t>
      </w:r>
    </w:p>
    <w:p w:rsidR="003B577F" w:rsidRPr="003B577F" w:rsidRDefault="003B577F" w:rsidP="003B577F">
      <w:pPr>
        <w:ind w:firstLine="720"/>
        <w:jc w:val="both"/>
        <w:outlineLvl w:val="0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В края на годината читалищната библиотека спечели проект за допълнително финансиране от Министерство на културата за попълване на библиотечния фонд с нова  литература.</w:t>
      </w:r>
    </w:p>
    <w:p w:rsidR="003B577F" w:rsidRPr="003B577F" w:rsidRDefault="003B577F" w:rsidP="003B577F">
      <w:pPr>
        <w:rPr>
          <w:rFonts w:asciiTheme="minorHAnsi" w:hAnsiTheme="minorHAnsi"/>
          <w:b/>
          <w:sz w:val="28"/>
          <w:szCs w:val="28"/>
        </w:rPr>
      </w:pPr>
      <w:r w:rsidRPr="003B577F">
        <w:rPr>
          <w:rFonts w:asciiTheme="minorHAnsi" w:hAnsiTheme="minorHAnsi"/>
          <w:b/>
          <w:sz w:val="28"/>
          <w:szCs w:val="28"/>
        </w:rPr>
        <w:lastRenderedPageBreak/>
        <w:t>У</w:t>
      </w:r>
      <w:r>
        <w:rPr>
          <w:rFonts w:asciiTheme="minorHAnsi" w:hAnsiTheme="minorHAnsi"/>
          <w:b/>
          <w:sz w:val="28"/>
          <w:szCs w:val="28"/>
        </w:rPr>
        <w:t>частие</w:t>
      </w:r>
      <w:r w:rsidRPr="003B577F">
        <w:rPr>
          <w:rFonts w:asciiTheme="minorHAnsi" w:hAnsiTheme="minorHAnsi"/>
          <w:b/>
          <w:sz w:val="28"/>
          <w:szCs w:val="28"/>
        </w:rPr>
        <w:t xml:space="preserve"> на читалищните формации в значими фестивали, карнавали, турнета и др. от национален и международен характер 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01.04</w:t>
      </w:r>
      <w:r w:rsidRPr="003B577F">
        <w:rPr>
          <w:rFonts w:asciiTheme="minorHAnsi" w:hAnsiTheme="minorHAnsi"/>
          <w:sz w:val="28"/>
          <w:szCs w:val="28"/>
        </w:rPr>
        <w:t xml:space="preserve"> - Участие на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и Лора Маринова в 14-ти Детско-юношески конкурс „Песенна дъга над </w:t>
      </w:r>
      <w:proofErr w:type="spellStart"/>
      <w:r w:rsidRPr="003B577F">
        <w:rPr>
          <w:rFonts w:asciiTheme="minorHAnsi" w:hAnsiTheme="minorHAnsi"/>
          <w:sz w:val="28"/>
          <w:szCs w:val="28"/>
        </w:rPr>
        <w:t>Кутев</w:t>
      </w:r>
      <w:proofErr w:type="spellEnd"/>
      <w:r w:rsidRPr="003B577F">
        <w:rPr>
          <w:rFonts w:asciiTheme="minorHAnsi" w:hAnsiTheme="minorHAnsi"/>
          <w:sz w:val="28"/>
          <w:szCs w:val="28"/>
        </w:rPr>
        <w:t>” - гр. Котел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18-21.04</w:t>
      </w:r>
      <w:r w:rsidRPr="003B577F">
        <w:rPr>
          <w:rFonts w:asciiTheme="minorHAnsi" w:hAnsiTheme="minorHAnsi"/>
          <w:sz w:val="28"/>
          <w:szCs w:val="28"/>
        </w:rPr>
        <w:t xml:space="preserve"> - Участие на солисти на ДФ „</w:t>
      </w:r>
      <w:proofErr w:type="spellStart"/>
      <w:r w:rsidRPr="003B577F">
        <w:rPr>
          <w:rFonts w:asciiTheme="minorHAnsi" w:hAnsiTheme="minorHAnsi"/>
          <w:sz w:val="28"/>
          <w:szCs w:val="28"/>
        </w:rPr>
        <w:t>Болярче</w:t>
      </w:r>
      <w:proofErr w:type="spellEnd"/>
      <w:r w:rsidRPr="003B577F">
        <w:rPr>
          <w:rFonts w:asciiTheme="minorHAnsi" w:hAnsiTheme="minorHAnsi"/>
          <w:sz w:val="28"/>
          <w:szCs w:val="28"/>
        </w:rPr>
        <w:t>”, съвместно с ДТА „</w:t>
      </w:r>
      <w:proofErr w:type="spellStart"/>
      <w:r w:rsidRPr="003B577F">
        <w:rPr>
          <w:rFonts w:asciiTheme="minorHAnsi" w:hAnsiTheme="minorHAnsi"/>
          <w:sz w:val="28"/>
          <w:szCs w:val="28"/>
        </w:rPr>
        <w:t>Пъргавелче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” от гр. Шумен във фестивал, посветен на Деня на детето в гр. </w:t>
      </w:r>
      <w:proofErr w:type="spellStart"/>
      <w:r w:rsidRPr="003B577F">
        <w:rPr>
          <w:rFonts w:asciiTheme="minorHAnsi" w:hAnsiTheme="minorHAnsi"/>
          <w:sz w:val="28"/>
          <w:szCs w:val="28"/>
        </w:rPr>
        <w:t>Назили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/Турция/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28.05</w:t>
      </w:r>
      <w:r w:rsidRPr="003B577F">
        <w:rPr>
          <w:rFonts w:asciiTheme="minorHAnsi" w:hAnsiTheme="minorHAnsi"/>
          <w:sz w:val="28"/>
          <w:szCs w:val="28"/>
        </w:rPr>
        <w:t xml:space="preserve"> - Първо място за ТФ „</w:t>
      </w:r>
      <w:proofErr w:type="spellStart"/>
      <w:r w:rsidRPr="003B577F">
        <w:rPr>
          <w:rFonts w:asciiTheme="minorHAnsi" w:hAnsiTheme="minorHAnsi"/>
          <w:sz w:val="28"/>
          <w:szCs w:val="28"/>
        </w:rPr>
        <w:t>The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Crew</w:t>
      </w:r>
      <w:proofErr w:type="spellEnd"/>
      <w:r w:rsidRPr="003B577F">
        <w:rPr>
          <w:rFonts w:asciiTheme="minorHAnsi" w:hAnsiTheme="minorHAnsi"/>
          <w:sz w:val="28"/>
          <w:szCs w:val="28"/>
        </w:rPr>
        <w:t>” от Международен танцов фестивал „Танцуваща река” - гр. Русе. Първо място за Есин Исмаилова и второ място за Иванина Петрова при солистите.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11.06</w:t>
      </w:r>
      <w:r w:rsidRPr="003B577F">
        <w:rPr>
          <w:rFonts w:asciiTheme="minorHAnsi" w:hAnsiTheme="minorHAnsi"/>
          <w:sz w:val="28"/>
          <w:szCs w:val="28"/>
        </w:rPr>
        <w:t xml:space="preserve"> - Участие на ЖФГ „Болярка” в Национален конкурс за северняшка песен „Море, песен екна” - гр. Севлиево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20.06</w:t>
      </w:r>
      <w:r w:rsidRPr="003B577F">
        <w:rPr>
          <w:rFonts w:asciiTheme="minorHAnsi" w:hAnsiTheme="minorHAnsi"/>
          <w:sz w:val="28"/>
          <w:szCs w:val="28"/>
        </w:rPr>
        <w:t xml:space="preserve"> - Участие на ТФ „</w:t>
      </w:r>
      <w:proofErr w:type="spellStart"/>
      <w:r w:rsidRPr="003B577F">
        <w:rPr>
          <w:rFonts w:asciiTheme="minorHAnsi" w:hAnsiTheme="minorHAnsi"/>
          <w:sz w:val="28"/>
          <w:szCs w:val="28"/>
        </w:rPr>
        <w:t>The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Crew</w:t>
      </w:r>
      <w:proofErr w:type="spellEnd"/>
      <w:r w:rsidRPr="003B577F">
        <w:rPr>
          <w:rFonts w:asciiTheme="minorHAnsi" w:hAnsiTheme="minorHAnsi"/>
          <w:sz w:val="28"/>
          <w:szCs w:val="28"/>
        </w:rPr>
        <w:t>” в  „</w:t>
      </w:r>
      <w:proofErr w:type="spellStart"/>
      <w:r w:rsidRPr="003B577F">
        <w:rPr>
          <w:rFonts w:asciiTheme="minorHAnsi" w:hAnsiTheme="minorHAnsi"/>
          <w:sz w:val="28"/>
          <w:szCs w:val="28"/>
        </w:rPr>
        <w:t>Move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Week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- Ден за танци” в гр. Шумен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26.06</w:t>
      </w:r>
      <w:r w:rsidRPr="003B577F">
        <w:rPr>
          <w:rFonts w:asciiTheme="minorHAnsi" w:hAnsiTheme="minorHAnsi"/>
          <w:sz w:val="28"/>
          <w:szCs w:val="28"/>
        </w:rPr>
        <w:t xml:space="preserve"> - Участие на ТФ „</w:t>
      </w:r>
      <w:proofErr w:type="spellStart"/>
      <w:r w:rsidRPr="003B577F">
        <w:rPr>
          <w:rFonts w:asciiTheme="minorHAnsi" w:hAnsiTheme="minorHAnsi"/>
          <w:sz w:val="28"/>
          <w:szCs w:val="28"/>
        </w:rPr>
        <w:t>The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Crew</w:t>
      </w:r>
      <w:proofErr w:type="spellEnd"/>
      <w:r w:rsidRPr="003B577F">
        <w:rPr>
          <w:rFonts w:asciiTheme="minorHAnsi" w:hAnsiTheme="minorHAnsi"/>
          <w:sz w:val="28"/>
          <w:szCs w:val="28"/>
        </w:rPr>
        <w:t>” в Национален танцов фестивал „Магията на танца” в гр. Шумен. Специална награда в категория „Съвременни танци” и 3-то място в категория” Улични танци”.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02.07</w:t>
      </w:r>
      <w:r w:rsidRPr="003B577F">
        <w:rPr>
          <w:rFonts w:asciiTheme="minorHAnsi" w:hAnsiTheme="minorHAnsi"/>
          <w:sz w:val="28"/>
          <w:szCs w:val="28"/>
        </w:rPr>
        <w:t xml:space="preserve"> - Участие на ТФ ”Любе </w:t>
      </w:r>
      <w:proofErr w:type="spellStart"/>
      <w:r w:rsidRPr="003B577F">
        <w:rPr>
          <w:rFonts w:asciiTheme="minorHAnsi" w:hAnsiTheme="minorHAnsi"/>
          <w:sz w:val="28"/>
          <w:szCs w:val="28"/>
        </w:rPr>
        <w:t>ле</w:t>
      </w:r>
      <w:proofErr w:type="spellEnd"/>
      <w:r w:rsidRPr="003B577F">
        <w:rPr>
          <w:rFonts w:asciiTheme="minorHAnsi" w:hAnsiTheme="minorHAnsi"/>
          <w:sz w:val="28"/>
          <w:szCs w:val="28"/>
        </w:rPr>
        <w:t>” в Национален танцов фестивал „Танцът на българина” в с. Калипетрово. Диплом за най-добра камерна танцова формация и парична награда.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09.07</w:t>
      </w:r>
      <w:r w:rsidRPr="003B577F">
        <w:rPr>
          <w:rFonts w:asciiTheme="minorHAnsi" w:hAnsiTheme="minorHAnsi"/>
          <w:sz w:val="28"/>
          <w:szCs w:val="28"/>
        </w:rPr>
        <w:t xml:space="preserve"> - Първо място за ЖФГ „Болярка” от Национална фолклорна среща „Автентичност и съвремие” - гр. Попово. Солистите на ДФ „</w:t>
      </w:r>
      <w:proofErr w:type="spellStart"/>
      <w:r w:rsidRPr="003B577F">
        <w:rPr>
          <w:rFonts w:asciiTheme="minorHAnsi" w:hAnsiTheme="minorHAnsi"/>
          <w:sz w:val="28"/>
          <w:szCs w:val="28"/>
        </w:rPr>
        <w:t>Болярче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”: Лора Маринова и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 - първо място и специални награди, Сияна Емилова - второ място.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16.07</w:t>
      </w:r>
      <w:r w:rsidRPr="003B577F">
        <w:rPr>
          <w:rFonts w:asciiTheme="minorHAnsi" w:hAnsiTheme="minorHAnsi"/>
          <w:sz w:val="28"/>
          <w:szCs w:val="28"/>
        </w:rPr>
        <w:t xml:space="preserve"> - Участие на ЖФГ „Болярка” и ДФ „</w:t>
      </w:r>
      <w:proofErr w:type="spellStart"/>
      <w:r w:rsidRPr="003B577F">
        <w:rPr>
          <w:rFonts w:asciiTheme="minorHAnsi" w:hAnsiTheme="minorHAnsi"/>
          <w:sz w:val="28"/>
          <w:szCs w:val="28"/>
        </w:rPr>
        <w:t>Болярче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” в Национален фестивал на изкуствата „Тракия - земята на Орфей” в гр. Варна. Специалната награда на фестивала за ЖФГ „Болярка”. Лора, Маринова, Сияна Емилова и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- първи места в съответните възрастови групи.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30.07</w:t>
      </w:r>
      <w:r w:rsidRPr="003B577F">
        <w:rPr>
          <w:rFonts w:asciiTheme="minorHAnsi" w:hAnsiTheme="minorHAnsi"/>
          <w:sz w:val="28"/>
          <w:szCs w:val="28"/>
        </w:rPr>
        <w:t xml:space="preserve"> - Златен медал за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от 13-ти Международен </w:t>
      </w:r>
      <w:proofErr w:type="spellStart"/>
      <w:r w:rsidRPr="003B577F">
        <w:rPr>
          <w:rFonts w:asciiTheme="minorHAnsi" w:hAnsiTheme="minorHAnsi"/>
          <w:sz w:val="28"/>
          <w:szCs w:val="28"/>
        </w:rPr>
        <w:t>многожанров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фестивал „Творчески </w:t>
      </w:r>
      <w:proofErr w:type="spellStart"/>
      <w:r w:rsidRPr="003B577F">
        <w:rPr>
          <w:rFonts w:asciiTheme="minorHAnsi" w:hAnsiTheme="minorHAnsi"/>
          <w:sz w:val="28"/>
          <w:szCs w:val="28"/>
        </w:rPr>
        <w:t>вояж</w:t>
      </w:r>
      <w:proofErr w:type="spellEnd"/>
      <w:r w:rsidRPr="003B577F">
        <w:rPr>
          <w:rFonts w:asciiTheme="minorHAnsi" w:hAnsiTheme="minorHAnsi"/>
          <w:sz w:val="28"/>
          <w:szCs w:val="28"/>
        </w:rPr>
        <w:t>” - КК Златни пясъци.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lastRenderedPageBreak/>
        <w:t>17-22.08</w:t>
      </w:r>
      <w:r w:rsidRPr="003B577F">
        <w:rPr>
          <w:rFonts w:asciiTheme="minorHAnsi" w:hAnsiTheme="minorHAnsi"/>
          <w:sz w:val="28"/>
          <w:szCs w:val="28"/>
        </w:rPr>
        <w:t xml:space="preserve"> - Участие на ТФ „</w:t>
      </w:r>
      <w:proofErr w:type="spellStart"/>
      <w:r w:rsidRPr="003B577F">
        <w:rPr>
          <w:rFonts w:asciiTheme="minorHAnsi" w:hAnsiTheme="minorHAnsi"/>
          <w:sz w:val="28"/>
          <w:szCs w:val="28"/>
        </w:rPr>
        <w:t>The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577F">
        <w:rPr>
          <w:rFonts w:asciiTheme="minorHAnsi" w:hAnsiTheme="minorHAnsi"/>
          <w:sz w:val="28"/>
          <w:szCs w:val="28"/>
        </w:rPr>
        <w:t>Crew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” в Международен фестивал „Утринна звезда” в КК Златни пясъци. Второ място за групата в категория „Съвременни танци”, второ място в категория „Улични танци”, трето място в категория „Характерни танци”; по едно второ и едно трето място при дуетите; първо място за солово изпълнение на Есин 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Исмаилова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24-25.09</w:t>
      </w:r>
      <w:r w:rsidRPr="003B577F">
        <w:rPr>
          <w:rFonts w:asciiTheme="minorHAnsi" w:hAnsiTheme="minorHAnsi"/>
          <w:sz w:val="28"/>
          <w:szCs w:val="28"/>
        </w:rPr>
        <w:t xml:space="preserve"> - Второ място за ЖФГ „Болярка” от 7-ми Национален фолклорен фестивал „Ритъмът на България” - гр. Ловеч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30.10</w:t>
      </w:r>
      <w:r w:rsidRPr="003B577F">
        <w:rPr>
          <w:rFonts w:asciiTheme="minorHAnsi" w:hAnsiTheme="minorHAnsi"/>
          <w:sz w:val="28"/>
          <w:szCs w:val="28"/>
        </w:rPr>
        <w:t xml:space="preserve"> - Участие на ДФ „</w:t>
      </w:r>
      <w:proofErr w:type="spellStart"/>
      <w:r w:rsidRPr="003B577F">
        <w:rPr>
          <w:rFonts w:asciiTheme="minorHAnsi" w:hAnsiTheme="minorHAnsi"/>
          <w:sz w:val="28"/>
          <w:szCs w:val="28"/>
        </w:rPr>
        <w:t>Болярче</w:t>
      </w:r>
      <w:proofErr w:type="spellEnd"/>
      <w:r w:rsidRPr="003B577F">
        <w:rPr>
          <w:rFonts w:asciiTheme="minorHAnsi" w:hAnsiTheme="minorHAnsi"/>
          <w:sz w:val="28"/>
          <w:szCs w:val="28"/>
        </w:rPr>
        <w:t>”  в 7-ми Национален детско-юношески фолклорен фестивал „</w:t>
      </w:r>
      <w:proofErr w:type="spellStart"/>
      <w:r w:rsidRPr="003B577F">
        <w:rPr>
          <w:rFonts w:asciiTheme="minorHAnsi" w:hAnsiTheme="minorHAnsi"/>
          <w:sz w:val="28"/>
          <w:szCs w:val="28"/>
        </w:rPr>
        <w:t>Мисионис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пее и танцува” - гр. Търговище. Лора Маринова-трето място,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Трънчева-поощрителна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награда.</w:t>
      </w:r>
    </w:p>
    <w:p w:rsidR="003B577F" w:rsidRPr="003B577F" w:rsidRDefault="003B577F" w:rsidP="003B577F">
      <w:pPr>
        <w:jc w:val="both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13.11</w:t>
      </w:r>
      <w:r w:rsidRPr="003B577F">
        <w:rPr>
          <w:rFonts w:asciiTheme="minorHAnsi" w:hAnsiTheme="minorHAnsi"/>
          <w:sz w:val="28"/>
          <w:szCs w:val="28"/>
        </w:rPr>
        <w:t xml:space="preserve"> - Участие на ЖФГ „Болярка” в 20-ти Национален музикален фестивал „Фолклорен изгрев” в гр. Варна - първо място.</w:t>
      </w:r>
    </w:p>
    <w:p w:rsidR="003B577F" w:rsidRPr="003B577F" w:rsidRDefault="003B577F" w:rsidP="003B577F">
      <w:pPr>
        <w:jc w:val="both"/>
        <w:outlineLvl w:val="0"/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  <w:u w:val="single"/>
        </w:rPr>
        <w:t>04.12</w:t>
      </w:r>
      <w:r w:rsidRPr="003B577F">
        <w:rPr>
          <w:rFonts w:asciiTheme="minorHAnsi" w:hAnsiTheme="minorHAnsi"/>
          <w:sz w:val="28"/>
          <w:szCs w:val="28"/>
        </w:rPr>
        <w:t xml:space="preserve"> - Златни медали за Дебора </w:t>
      </w:r>
      <w:proofErr w:type="spellStart"/>
      <w:r w:rsidRPr="003B577F">
        <w:rPr>
          <w:rFonts w:asciiTheme="minorHAnsi" w:hAnsiTheme="minorHAnsi"/>
          <w:sz w:val="28"/>
          <w:szCs w:val="28"/>
        </w:rPr>
        <w:t>Трънчева</w:t>
      </w:r>
      <w:proofErr w:type="spellEnd"/>
      <w:r w:rsidRPr="003B577F">
        <w:rPr>
          <w:rFonts w:asciiTheme="minorHAnsi" w:hAnsiTheme="minorHAnsi"/>
          <w:sz w:val="28"/>
          <w:szCs w:val="28"/>
        </w:rPr>
        <w:t xml:space="preserve"> и Лора Маринова от Национален музикално-кулинарен фестивал „Никулденски веселие” в с. Медовина.</w:t>
      </w:r>
    </w:p>
    <w:p w:rsidR="003B577F" w:rsidRPr="003B577F" w:rsidRDefault="003B577F" w:rsidP="003B577F">
      <w:pPr>
        <w:ind w:firstLine="720"/>
        <w:jc w:val="both"/>
        <w:outlineLvl w:val="0"/>
        <w:rPr>
          <w:rFonts w:asciiTheme="minorHAnsi" w:hAnsiTheme="minorHAnsi"/>
          <w:sz w:val="28"/>
          <w:szCs w:val="28"/>
        </w:rPr>
      </w:pPr>
    </w:p>
    <w:p w:rsidR="003B577F" w:rsidRPr="003B577F" w:rsidRDefault="003B577F" w:rsidP="003B577F">
      <w:pPr>
        <w:rPr>
          <w:rFonts w:asciiTheme="minorHAnsi" w:hAnsiTheme="minorHAnsi"/>
          <w:sz w:val="28"/>
          <w:szCs w:val="28"/>
        </w:rPr>
      </w:pPr>
      <w:r w:rsidRPr="003B577F">
        <w:rPr>
          <w:rFonts w:asciiTheme="minorHAnsi" w:hAnsiTheme="minorHAnsi"/>
          <w:sz w:val="28"/>
          <w:szCs w:val="28"/>
        </w:rPr>
        <w:t>Читалищен секретар: Диляна Георгиева</w:t>
      </w:r>
      <w:r w:rsidRPr="003B577F">
        <w:rPr>
          <w:rFonts w:asciiTheme="minorHAnsi" w:hAnsiTheme="minorHAnsi"/>
          <w:sz w:val="28"/>
          <w:szCs w:val="28"/>
        </w:rPr>
        <w:tab/>
        <w:t xml:space="preserve">           Председател: Емил Енчев</w:t>
      </w:r>
    </w:p>
    <w:p w:rsidR="0082782A" w:rsidRPr="003B577F" w:rsidRDefault="0082782A">
      <w:pPr>
        <w:rPr>
          <w:rFonts w:asciiTheme="minorHAnsi" w:hAnsiTheme="minorHAnsi"/>
          <w:sz w:val="28"/>
          <w:szCs w:val="28"/>
        </w:rPr>
      </w:pPr>
    </w:p>
    <w:sectPr w:rsidR="0082782A" w:rsidRPr="003B577F" w:rsidSect="0082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760C774B"/>
    <w:multiLevelType w:val="hybridMultilevel"/>
    <w:tmpl w:val="A984A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77F"/>
    <w:rsid w:val="001C4078"/>
    <w:rsid w:val="003B577F"/>
    <w:rsid w:val="0082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5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2023-03-07T08:08:00Z</dcterms:created>
  <dcterms:modified xsi:type="dcterms:W3CDTF">2023-03-07T08:26:00Z</dcterms:modified>
</cp:coreProperties>
</file>